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C4D49" w14:textId="77777777" w:rsidR="004D043D" w:rsidRDefault="004D043D" w:rsidP="002635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Council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of Specialties in Professional Psychology</w:t>
      </w:r>
    </w:p>
    <w:p w14:paraId="2C3B040C" w14:textId="549D95BA" w:rsidR="002635CD" w:rsidRPr="003F39A2" w:rsidRDefault="002635CD" w:rsidP="002635CD">
      <w:pPr>
        <w:rPr>
          <w:rFonts w:cstheme="minorHAnsi"/>
          <w:sz w:val="24"/>
          <w:szCs w:val="24"/>
        </w:rPr>
      </w:pPr>
      <w:r w:rsidRPr="003F39A2">
        <w:rPr>
          <w:rFonts w:cstheme="minorHAnsi"/>
          <w:sz w:val="24"/>
          <w:szCs w:val="24"/>
        </w:rPr>
        <w:t>Executive Council Meeting Minutes</w:t>
      </w:r>
    </w:p>
    <w:p w14:paraId="6F171567" w14:textId="77777777" w:rsidR="002635CD" w:rsidRPr="003F39A2" w:rsidRDefault="002635CD" w:rsidP="002635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3F39A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4/</w:t>
      </w:r>
      <w:r w:rsidRPr="003F39A2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21</w:t>
      </w:r>
    </w:p>
    <w:p w14:paraId="639CF079" w14:textId="77777777" w:rsidR="002635CD" w:rsidRPr="003F39A2" w:rsidRDefault="002635CD" w:rsidP="002635CD">
      <w:pPr>
        <w:rPr>
          <w:rFonts w:cstheme="minorHAnsi"/>
          <w:sz w:val="24"/>
          <w:szCs w:val="24"/>
        </w:rPr>
      </w:pPr>
      <w:r w:rsidRPr="003F39A2">
        <w:rPr>
          <w:rFonts w:cstheme="minorHAnsi"/>
          <w:sz w:val="24"/>
          <w:szCs w:val="24"/>
        </w:rPr>
        <w:t>In attendance: Karen Farrell, Rick Seime, Victor Molinari, Julia Phillips</w:t>
      </w:r>
      <w:r w:rsidR="00A01AAC">
        <w:rPr>
          <w:rFonts w:cstheme="minorHAnsi"/>
          <w:sz w:val="24"/>
          <w:szCs w:val="24"/>
        </w:rPr>
        <w:t>, and David Cox, guest</w:t>
      </w:r>
    </w:p>
    <w:p w14:paraId="16C24D11" w14:textId="77777777" w:rsidR="002635CD" w:rsidRDefault="002635CD" w:rsidP="002635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Absent: Robin Hilsabeck</w:t>
      </w:r>
    </w:p>
    <w:p w14:paraId="18983E04" w14:textId="1588CDE2" w:rsidR="00272549" w:rsidRPr="004D043D" w:rsidRDefault="00A01AAC" w:rsidP="00E006F1">
      <w:pPr>
        <w:pStyle w:val="ListParagraph"/>
        <w:numPr>
          <w:ilvl w:val="0"/>
          <w:numId w:val="2"/>
        </w:numPr>
        <w:rPr>
          <w:rFonts w:ascii="Helvetica" w:hAnsi="Helvetica"/>
          <w:color w:val="201F1E"/>
          <w:sz w:val="21"/>
          <w:szCs w:val="21"/>
          <w:shd w:val="clear" w:color="auto" w:fill="FFFFFF"/>
        </w:rPr>
      </w:pPr>
      <w:r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David Cox</w:t>
      </w:r>
      <w:r w:rsidR="00A62126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, liaison to CoS from ABPP,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joined 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the EC as a guest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to discuss m</w:t>
      </w:r>
      <w:r w:rsidR="00E7332F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ultiple topics. 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APA has continued to work with the Outreach and Communications </w:t>
      </w:r>
      <w:r w:rsidR="00A62126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Workgroup 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on the infographic material </w:t>
      </w:r>
      <w:r w:rsidR="00785CB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for the new website 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and a meeting will be held soon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to continue this work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. No new members have been added wit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h the exception of Karen Farrell who joins David Cox, Scott Sperling, Lesley Lutes, Toni Minniti, John Piacentini as current members of the group. 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There are some inconsistencies in how the different specialties use the taxonomy that make the use of the 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new tool difficult. 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For example, th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ere cannot be an overlap in 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numbers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in a taxonomy. For example, if an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exposure 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is listed as 1 course, and in that same taxonomy, an experience is listed as 1-2 courses, t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here is an overlap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in the numbers that a quantitative tool cannot reconcile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. The specialties need to delimit these instances and clarify which 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number goes with which level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. 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David suggested the use of a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powerpoint presentation </w:t>
      </w:r>
      <w:r w:rsidR="00785CB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as a teaching tool 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for the next full CoS meeting or even before tha</w:t>
      </w:r>
      <w:r w:rsidR="00E7332F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t 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to assist specialty councils in reconciling these inconsistencies</w:t>
      </w:r>
      <w:r w:rsidR="00272549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. Rick, Victor, David, Scott, and Ron have done quite a bit of work in identifying 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these inconsistencies already</w:t>
      </w:r>
      <w:r w:rsidR="00F56CE4">
        <w:rPr>
          <w:rFonts w:ascii="Helvetica" w:hAnsi="Helvetica"/>
          <w:color w:val="201F1E"/>
          <w:sz w:val="21"/>
          <w:szCs w:val="21"/>
          <w:shd w:val="clear" w:color="auto" w:fill="FFFFFF"/>
        </w:rPr>
        <w:t>.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</w:t>
      </w:r>
      <w:r w:rsidR="00F56CE4">
        <w:rPr>
          <w:rFonts w:ascii="Helvetica" w:hAnsi="Helvetica"/>
          <w:color w:val="201F1E"/>
          <w:sz w:val="21"/>
          <w:szCs w:val="21"/>
          <w:shd w:val="clear" w:color="auto" w:fill="FFFFFF"/>
        </w:rPr>
        <w:t>I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t was noted that Toni Minniti has been a great resource, as well</w:t>
      </w:r>
      <w:r w:rsidR="00785CB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and could be invited to join. </w:t>
      </w:r>
      <w:r w:rsidR="00F56CE4">
        <w:rPr>
          <w:rFonts w:ascii="Helvetica" w:hAnsi="Helvetica"/>
          <w:color w:val="201F1E"/>
          <w:sz w:val="21"/>
          <w:szCs w:val="21"/>
          <w:shd w:val="clear" w:color="auto" w:fill="FFFFFF"/>
        </w:rPr>
        <w:t>T</w:t>
      </w:r>
      <w:r w:rsidR="00785CB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his group </w:t>
      </w:r>
      <w:r w:rsidR="00E7332F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also put together a proposal for how to roll this 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initiative </w:t>
      </w:r>
      <w:r w:rsidR="00E7332F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out to the specialties. The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re is a scheduled c</w:t>
      </w:r>
      <w:r w:rsidR="00E7332F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all on Friday</w:t>
      </w:r>
      <w:r w:rsidR="00785CB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, January 8, </w:t>
      </w:r>
      <w:r w:rsid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to discuss</w:t>
      </w:r>
      <w:r w:rsidR="00E7332F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an action plan to be agreed upon by CoS. Essentially, 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the plan addresses what</w:t>
      </w:r>
      <w:r w:rsidR="00E7332F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the specialties need to do</w:t>
      </w:r>
      <w:r w:rsidR="00785CB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to advance this work</w:t>
      </w:r>
      <w:r w:rsidR="00E7332F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and how 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the </w:t>
      </w:r>
      <w:r w:rsidR="00E7332F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CoS EC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can</w:t>
      </w:r>
      <w:r w:rsidR="00E7332F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facilitate getting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the work</w:t>
      </w:r>
      <w:r w:rsidR="00E7332F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done so that the tool is functional.</w:t>
      </w:r>
      <w:r w:rsidR="00E7332F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It was </w:t>
      </w:r>
      <w:r w:rsidR="00F56CE4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David’s perspective 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that t</w:t>
      </w:r>
      <w:r w:rsidR="00E7332F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here is not much work tha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t each specialty needs to do, especially given the workgroup</w:t>
      </w:r>
      <w:r w:rsidR="00E7332F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>’s guidance</w:t>
      </w:r>
      <w:r w:rsidR="004D043D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as we move forward.</w:t>
      </w:r>
      <w:r w:rsidR="00A62126" w:rsidRPr="004D043D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</w:t>
      </w:r>
    </w:p>
    <w:p w14:paraId="3B1A4127" w14:textId="4346940B" w:rsidR="00E7332F" w:rsidRDefault="00E7332F" w:rsidP="00E7332F">
      <w:pPr>
        <w:pStyle w:val="ListParagraph"/>
        <w:numPr>
          <w:ilvl w:val="0"/>
          <w:numId w:val="2"/>
        </w:numPr>
        <w:rPr>
          <w:rFonts w:ascii="Helvetica" w:hAnsi="Helvetica"/>
          <w:color w:val="201F1E"/>
          <w:sz w:val="21"/>
          <w:szCs w:val="21"/>
          <w:shd w:val="clear" w:color="auto" w:fill="FFFFFF"/>
        </w:rPr>
      </w:pP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>David Cox</w:t>
      </w:r>
      <w:r w:rsidR="00F56CE4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</w:t>
      </w:r>
      <w:r w:rsidR="00785CBC">
        <w:rPr>
          <w:rFonts w:ascii="Helvetica" w:hAnsi="Helvetica"/>
          <w:color w:val="201F1E"/>
          <w:sz w:val="21"/>
          <w:szCs w:val="21"/>
          <w:shd w:val="clear" w:color="auto" w:fill="FFFFFF"/>
        </w:rPr>
        <w:t>also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 update</w:t>
      </w:r>
      <w:r w:rsidR="00785CBC">
        <w:rPr>
          <w:rFonts w:ascii="Helvetica" w:hAnsi="Helvetica"/>
          <w:color w:val="201F1E"/>
          <w:sz w:val="21"/>
          <w:szCs w:val="21"/>
          <w:shd w:val="clear" w:color="auto" w:fill="FFFFFF"/>
        </w:rPr>
        <w:t>d us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on Summit 5.0 planning – he would like to see </w:t>
      </w:r>
      <w:r w:rsidR="00785CB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Summit 5 be 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>an in-person meeting sometime in 2021. In the absence of an in</w:t>
      </w:r>
      <w:r w:rsidR="005E76F5">
        <w:rPr>
          <w:rFonts w:ascii="Helvetica" w:hAnsi="Helvetica"/>
          <w:color w:val="201F1E"/>
          <w:sz w:val="21"/>
          <w:szCs w:val="21"/>
          <w:shd w:val="clear" w:color="auto" w:fill="FFFFFF"/>
        </w:rPr>
        <w:t>-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>person meeting,</w:t>
      </w:r>
      <w:r w:rsidR="005E76F5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David believes that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a virtual meeting would be better than postponing the meeting. Such timing would capitalize on the momentum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that has been built following Summit 4.0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>. The work of the Outreach and Communications Group c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>an be highlighted at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Summit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5.0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i.e., the promulgation of the taxonomy and the use of the new tool on the website.  A second focus should be the transferring of the concept of using the taxonomy to describe programs to using it to describe individual</w:t>
      </w:r>
      <w:r w:rsidR="005E76F5">
        <w:rPr>
          <w:rFonts w:ascii="Helvetica" w:hAnsi="Helvetica"/>
          <w:color w:val="201F1E"/>
          <w:sz w:val="21"/>
          <w:szCs w:val="21"/>
          <w:shd w:val="clear" w:color="auto" w:fill="FFFFFF"/>
        </w:rPr>
        <w:t>s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>. ASPPB in particular would value this</w:t>
      </w:r>
      <w:r w:rsidR="00785CB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action.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>.</w:t>
      </w:r>
      <w:r w:rsidR="00A62126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Additional work that is to be done with the taxonomies by the specializations as noted in #1 will also mesh well with </w:t>
      </w:r>
      <w:r w:rsidR="00785CB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the goals of </w:t>
      </w:r>
      <w:r w:rsidR="00A62126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Summit 5.0. </w:t>
      </w:r>
    </w:p>
    <w:p w14:paraId="10823F80" w14:textId="3D24C80B" w:rsidR="00272549" w:rsidRDefault="00A62126" w:rsidP="00A01AAC">
      <w:pPr>
        <w:pStyle w:val="ListParagraph"/>
        <w:numPr>
          <w:ilvl w:val="0"/>
          <w:numId w:val="2"/>
        </w:numPr>
        <w:rPr>
          <w:rFonts w:ascii="Helvetica" w:hAnsi="Helvetica"/>
          <w:color w:val="201F1E"/>
          <w:sz w:val="21"/>
          <w:szCs w:val="21"/>
          <w:shd w:val="clear" w:color="auto" w:fill="FFFFFF"/>
        </w:rPr>
      </w:pP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Discussed the formalization of the Taxonomy Consultation Group which Rick, Victor, and Scott Sperling are working on. A </w:t>
      </w:r>
      <w:r w:rsidR="00E54DBA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policy 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proposal </w:t>
      </w:r>
      <w:r w:rsidR="00E54DBA">
        <w:rPr>
          <w:rFonts w:ascii="Helvetica" w:hAnsi="Helvetica"/>
          <w:color w:val="201F1E"/>
          <w:sz w:val="21"/>
          <w:szCs w:val="21"/>
          <w:shd w:val="clear" w:color="auto" w:fill="FFFFFF"/>
        </w:rPr>
        <w:t>is being drafted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</w:t>
      </w:r>
      <w:r w:rsidR="00E54DBA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for CoS 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to </w:t>
      </w:r>
      <w:r w:rsidR="00E54DBA">
        <w:rPr>
          <w:rFonts w:ascii="Helvetica" w:hAnsi="Helvetica"/>
          <w:color w:val="201F1E"/>
          <w:sz w:val="21"/>
          <w:szCs w:val="21"/>
          <w:shd w:val="clear" w:color="auto" w:fill="FFFFFF"/>
        </w:rPr>
        <w:t>of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>fer consultation services</w:t>
      </w:r>
      <w:r w:rsidR="00A734C3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to various constituencies.</w:t>
      </w:r>
      <w:r w:rsidR="00F56CE4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>A consultation group will be beneficial</w:t>
      </w:r>
      <w:r w:rsidR="00E54DBA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when we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request that each specialty review their taxonomy grids. 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The policy proposal includes several elements, including 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a checklist for specialties to use as they amend </w:t>
      </w:r>
      <w:r w:rsidR="00A734C3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their 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>current taxonomy grids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, </w:t>
      </w:r>
      <w:r w:rsidR="00A734C3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development of a 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CoS template for each specialty council to use as they rework their taxonomies, and a recommendation that 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>specialt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y councils 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>identify an E&amp;T champion to promote its use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and </w:t>
      </w:r>
      <w:r w:rsidR="00E54DBA">
        <w:rPr>
          <w:rFonts w:ascii="Helvetica" w:hAnsi="Helvetica"/>
          <w:color w:val="201F1E"/>
          <w:sz w:val="21"/>
          <w:szCs w:val="21"/>
          <w:shd w:val="clear" w:color="auto" w:fill="FFFFFF"/>
        </w:rPr>
        <w:t>identify five programs that can b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e models for that specialty. These proposed actions would lead to greater </w:t>
      </w:r>
      <w:r w:rsidR="00E54DBA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consistency across stages of training and the levels of the taxonomy. Inherent in this work is identifying how CoS will assist specialties to be </w:t>
      </w:r>
      <w:r w:rsidR="00E54DBA">
        <w:rPr>
          <w:rFonts w:ascii="Helvetica" w:hAnsi="Helvetica"/>
          <w:color w:val="201F1E"/>
          <w:sz w:val="21"/>
          <w:szCs w:val="21"/>
          <w:shd w:val="clear" w:color="auto" w:fill="FFFFFF"/>
        </w:rPr>
        <w:lastRenderedPageBreak/>
        <w:t>consistent</w:t>
      </w:r>
      <w:r w:rsidR="00A734C3">
        <w:rPr>
          <w:rFonts w:ascii="Helvetica" w:hAnsi="Helvetica"/>
          <w:color w:val="201F1E"/>
          <w:sz w:val="21"/>
          <w:szCs w:val="21"/>
          <w:shd w:val="clear" w:color="auto" w:fill="FFFFFF"/>
        </w:rPr>
        <w:t>ly described  in their taxonomies.</w:t>
      </w:r>
      <w:r w:rsidR="00E54DBA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. 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Process wise, the proposal will be finalized, the </w:t>
      </w:r>
      <w:r w:rsidR="00E54DBA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EC will 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>vote on it, and then we will recommend to the full Co</w:t>
      </w:r>
      <w:r w:rsidR="00E54DBA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S to make it formal policy. </w:t>
      </w:r>
    </w:p>
    <w:p w14:paraId="642D8753" w14:textId="536AFCFF" w:rsidR="00A62126" w:rsidRDefault="00E13BCC" w:rsidP="00A01AAC">
      <w:pPr>
        <w:pStyle w:val="ListParagraph"/>
        <w:numPr>
          <w:ilvl w:val="0"/>
          <w:numId w:val="2"/>
        </w:numPr>
        <w:rPr>
          <w:rFonts w:ascii="Helvetica" w:hAnsi="Helvetica"/>
          <w:color w:val="201F1E"/>
          <w:sz w:val="21"/>
          <w:szCs w:val="21"/>
          <w:shd w:val="clear" w:color="auto" w:fill="FFFFFF"/>
        </w:rPr>
      </w:pP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Karen Farrell reported that </w:t>
      </w:r>
      <w:r w:rsidR="00BE6999">
        <w:rPr>
          <w:rFonts w:ascii="Helvetica" w:hAnsi="Helvetica"/>
          <w:color w:val="201F1E"/>
          <w:sz w:val="21"/>
          <w:szCs w:val="21"/>
          <w:shd w:val="clear" w:color="auto" w:fill="FFFFFF"/>
        </w:rPr>
        <w:t>Caroline Claus-Ehlers indicated that she i</w:t>
      </w:r>
      <w:r w:rsidR="00E54DBA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s unable to continue to represent </w:t>
      </w:r>
      <w:r w:rsidR="00A62126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Couples and Family </w:t>
      </w:r>
      <w:r w:rsidR="00BE6999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Specialty on CoS. Karen will follow up on who will be </w:t>
      </w:r>
      <w:r w:rsidR="00E54DBA">
        <w:rPr>
          <w:rFonts w:ascii="Helvetica" w:hAnsi="Helvetica"/>
          <w:color w:val="201F1E"/>
          <w:sz w:val="21"/>
          <w:szCs w:val="21"/>
          <w:shd w:val="clear" w:color="auto" w:fill="FFFFFF"/>
        </w:rPr>
        <w:t>the new representative.</w:t>
      </w:r>
    </w:p>
    <w:p w14:paraId="6DF1E912" w14:textId="2A3AC532" w:rsidR="00A62126" w:rsidRDefault="00A01AAC" w:rsidP="00A01AAC">
      <w:pPr>
        <w:pStyle w:val="ListParagraph"/>
        <w:numPr>
          <w:ilvl w:val="0"/>
          <w:numId w:val="2"/>
        </w:numPr>
        <w:rPr>
          <w:rFonts w:ascii="Helvetica" w:hAnsi="Helvetica"/>
          <w:color w:val="201F1E"/>
          <w:sz w:val="21"/>
          <w:szCs w:val="21"/>
          <w:shd w:val="clear" w:color="auto" w:fill="FFFFFF"/>
        </w:rPr>
      </w:pPr>
      <w:r w:rsidRPr="00A62126">
        <w:rPr>
          <w:rFonts w:ascii="Helvetica" w:hAnsi="Helvetica"/>
          <w:color w:val="201F1E"/>
          <w:sz w:val="21"/>
          <w:szCs w:val="21"/>
          <w:shd w:val="clear" w:color="auto" w:fill="FFFFFF"/>
        </w:rPr>
        <w:t>Schedule</w:t>
      </w:r>
      <w:r w:rsidR="00E54DBA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 for next full Council meeting will be mid to end of Fe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>bruary such that we move to having quarterly meetings in February, May, and August, with the annual meeting in November.</w:t>
      </w:r>
    </w:p>
    <w:p w14:paraId="79F2337F" w14:textId="36934991" w:rsidR="00FC1572" w:rsidRDefault="00BE6999" w:rsidP="00BE6999">
      <w:pPr>
        <w:pStyle w:val="ListParagraph"/>
        <w:numPr>
          <w:ilvl w:val="0"/>
          <w:numId w:val="2"/>
        </w:numPr>
        <w:rPr>
          <w:rFonts w:ascii="Helvetica" w:hAnsi="Helvetica"/>
          <w:color w:val="201F1E"/>
          <w:sz w:val="21"/>
          <w:szCs w:val="21"/>
          <w:shd w:val="clear" w:color="auto" w:fill="FFFFFF"/>
        </w:rPr>
      </w:pP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Discussed the extensive work that Ron Rozensky has done and will do in 2021 on the promulgation of the taxonomy. The Executive Council voted 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to recommend to the full CoS </w:t>
      </w: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>that a one-time $2000 honorarium is appropriate and demonstrates the CoS’s commitment to this work</w:t>
      </w:r>
      <w:r w:rsidR="00E13BCC">
        <w:rPr>
          <w:rFonts w:ascii="Helvetica" w:hAnsi="Helvetica"/>
          <w:color w:val="201F1E"/>
          <w:sz w:val="21"/>
          <w:szCs w:val="21"/>
          <w:shd w:val="clear" w:color="auto" w:fill="FFFFFF"/>
        </w:rPr>
        <w:t>.</w:t>
      </w:r>
    </w:p>
    <w:p w14:paraId="4E9933F7" w14:textId="4C7221F1" w:rsidR="003F607F" w:rsidRPr="003F607F" w:rsidRDefault="003F607F" w:rsidP="003F607F">
      <w:pPr>
        <w:pStyle w:val="ListParagraph"/>
        <w:numPr>
          <w:ilvl w:val="0"/>
          <w:numId w:val="2"/>
        </w:numPr>
        <w:rPr>
          <w:rFonts w:ascii="Helvetica" w:hAnsi="Helvetica"/>
          <w:color w:val="201F1E"/>
          <w:sz w:val="21"/>
          <w:szCs w:val="21"/>
          <w:shd w:val="clear" w:color="auto" w:fill="FFFFFF"/>
        </w:rPr>
      </w:pPr>
      <w:r>
        <w:rPr>
          <w:rFonts w:ascii="Helvetica" w:hAnsi="Helvetica"/>
          <w:color w:val="201F1E"/>
          <w:sz w:val="21"/>
          <w:szCs w:val="21"/>
          <w:shd w:val="clear" w:color="auto" w:fill="FFFFFF"/>
        </w:rPr>
        <w:t xml:space="preserve">Karen will reach out to Clinical Psychopharmacology as a new specialty to join CoS. </w:t>
      </w:r>
    </w:p>
    <w:sectPr w:rsidR="003F607F" w:rsidRPr="003F6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EF924" w16cex:dateUtc="2021-01-05T2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6CFC68" w16cid:durableId="239EF9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424DE"/>
    <w:multiLevelType w:val="hybridMultilevel"/>
    <w:tmpl w:val="3CEE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36DE9"/>
    <w:multiLevelType w:val="hybridMultilevel"/>
    <w:tmpl w:val="7E68B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CD"/>
    <w:rsid w:val="002635CD"/>
    <w:rsid w:val="00272549"/>
    <w:rsid w:val="003F607F"/>
    <w:rsid w:val="004D043D"/>
    <w:rsid w:val="005E76F5"/>
    <w:rsid w:val="00785CBC"/>
    <w:rsid w:val="00A01AAC"/>
    <w:rsid w:val="00A62126"/>
    <w:rsid w:val="00A734C3"/>
    <w:rsid w:val="00BE6999"/>
    <w:rsid w:val="00E13BCC"/>
    <w:rsid w:val="00E54DBA"/>
    <w:rsid w:val="00E7332F"/>
    <w:rsid w:val="00F56CE4"/>
    <w:rsid w:val="00F923B2"/>
    <w:rsid w:val="00FC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C22C"/>
  <w15:chartTrackingRefBased/>
  <w15:docId w15:val="{8569C24D-AC37-48C5-8CB8-3E161E5D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5C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63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5C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5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35C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C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 Phillips</dc:creator>
  <cp:keywords/>
  <dc:description/>
  <cp:lastModifiedBy>Julia C Phillips</cp:lastModifiedBy>
  <cp:revision>2</cp:revision>
  <dcterms:created xsi:type="dcterms:W3CDTF">2021-01-13T13:56:00Z</dcterms:created>
  <dcterms:modified xsi:type="dcterms:W3CDTF">2021-01-13T13:56:00Z</dcterms:modified>
</cp:coreProperties>
</file>