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4ABC" w14:textId="6DF0F932" w:rsidR="008D03FC" w:rsidRDefault="008D03FC" w:rsidP="000636FE">
      <w:r>
        <w:t>CoS Executive Council Meeting Minutes</w:t>
      </w:r>
    </w:p>
    <w:p w14:paraId="38DF1DBE" w14:textId="65436B9A" w:rsidR="000636FE" w:rsidRDefault="000636FE" w:rsidP="000636FE">
      <w:r>
        <w:t>5/27/20</w:t>
      </w:r>
    </w:p>
    <w:p w14:paraId="6683D1F4" w14:textId="45B3F3F8" w:rsidR="008D03FC" w:rsidRDefault="008D03FC" w:rsidP="000636FE">
      <w:r>
        <w:t>In attendan</w:t>
      </w:r>
      <w:r w:rsidR="00A35DBF">
        <w:t>ce: Karen Farrell, Rick Seime, Sally Barlow, Victor Molinari, Julia Phillips</w:t>
      </w:r>
    </w:p>
    <w:p w14:paraId="6284D2A5" w14:textId="31135F60" w:rsidR="000636FE" w:rsidRDefault="00A35DBF" w:rsidP="000636FE">
      <w:pPr>
        <w:pStyle w:val="ListParagraph"/>
        <w:numPr>
          <w:ilvl w:val="0"/>
          <w:numId w:val="1"/>
        </w:numPr>
      </w:pPr>
      <w:r>
        <w:t xml:space="preserve">Rick Seime provided an update about the </w:t>
      </w:r>
      <w:r w:rsidR="000636FE">
        <w:t>letter asking CoA to officially promote use of the taxonomy</w:t>
      </w:r>
      <w:r>
        <w:t xml:space="preserve"> – we are waiting for CUDCP</w:t>
      </w:r>
      <w:r w:rsidR="00152196">
        <w:t>,</w:t>
      </w:r>
      <w:r>
        <w:t xml:space="preserve"> APAGS</w:t>
      </w:r>
      <w:r w:rsidR="00152196">
        <w:t>, and C</w:t>
      </w:r>
      <w:r>
        <w:t>ECP, otherwise, we have 8 other signatories, including major doctoral program organizations.</w:t>
      </w:r>
      <w:r w:rsidR="005510D1">
        <w:t xml:space="preserve">  We will send letter quickly after hearing from those </w:t>
      </w:r>
      <w:r w:rsidR="00152196">
        <w:t xml:space="preserve">three </w:t>
      </w:r>
      <w:r w:rsidR="005510D1">
        <w:t>groups.</w:t>
      </w:r>
    </w:p>
    <w:p w14:paraId="5A415FBB" w14:textId="5918CE86" w:rsidR="00744C6B" w:rsidRPr="00744C6B" w:rsidRDefault="005510D1" w:rsidP="005510D1">
      <w:pPr>
        <w:pStyle w:val="ListParagraph"/>
        <w:numPr>
          <w:ilvl w:val="0"/>
          <w:numId w:val="1"/>
        </w:numPr>
        <w:spacing w:after="0" w:line="257" w:lineRule="auto"/>
      </w:pPr>
      <w:r>
        <w:rPr>
          <w:rFonts w:ascii="Calibri" w:hAnsi="Calibri" w:cs="Calibri"/>
          <w:bdr w:val="none" w:sz="0" w:space="0" w:color="auto" w:frame="1"/>
        </w:rPr>
        <w:t xml:space="preserve">We discussed the </w:t>
      </w:r>
      <w:r w:rsidRPr="00A35DBF">
        <w:rPr>
          <w:rFonts w:ascii="Calibri" w:hAnsi="Calibri" w:cs="Calibri"/>
          <w:bdr w:val="none" w:sz="0" w:space="0" w:color="auto" w:frame="1"/>
        </w:rPr>
        <w:t xml:space="preserve">proposal </w:t>
      </w:r>
      <w:r>
        <w:rPr>
          <w:rFonts w:ascii="Calibri" w:hAnsi="Calibri" w:cs="Calibri"/>
          <w:bdr w:val="none" w:sz="0" w:space="0" w:color="auto" w:frame="1"/>
        </w:rPr>
        <w:t xml:space="preserve">Rick Seime made regarding </w:t>
      </w:r>
      <w:r w:rsidRPr="00A35DBF">
        <w:rPr>
          <w:rFonts w:ascii="Calibri" w:hAnsi="Calibri" w:cs="Calibri"/>
          <w:bdr w:val="none" w:sz="0" w:space="0" w:color="auto" w:frame="1"/>
        </w:rPr>
        <w:t>CoS engagement with Taxonomy and Summit follow</w:t>
      </w:r>
      <w:r>
        <w:rPr>
          <w:rFonts w:ascii="Calibri" w:hAnsi="Calibri" w:cs="Calibri"/>
          <w:bdr w:val="none" w:sz="0" w:space="0" w:color="auto" w:frame="1"/>
        </w:rPr>
        <w:t xml:space="preserve"> up (see attached).  He is concerned that the work </w:t>
      </w:r>
      <w:r w:rsidR="00152196">
        <w:rPr>
          <w:rFonts w:ascii="Calibri" w:hAnsi="Calibri" w:cs="Calibri"/>
          <w:bdr w:val="none" w:sz="0" w:space="0" w:color="auto" w:frame="1"/>
        </w:rPr>
        <w:t xml:space="preserve">on Outreach and Communication through inforgraphics and other messaging </w:t>
      </w:r>
      <w:r>
        <w:rPr>
          <w:rFonts w:ascii="Calibri" w:hAnsi="Calibri" w:cs="Calibri"/>
          <w:bdr w:val="none" w:sz="0" w:space="0" w:color="auto" w:frame="1"/>
        </w:rPr>
        <w:t xml:space="preserve">will lose ground as the funding of the activities is uncertain.  </w:t>
      </w:r>
    </w:p>
    <w:p w14:paraId="3B0524E4" w14:textId="17ACB675" w:rsidR="006066B1" w:rsidRPr="006066B1" w:rsidRDefault="006066B1" w:rsidP="006066B1">
      <w:pPr>
        <w:pStyle w:val="ListParagraph"/>
        <w:numPr>
          <w:ilvl w:val="1"/>
          <w:numId w:val="1"/>
        </w:numPr>
        <w:spacing w:after="0" w:line="257" w:lineRule="auto"/>
      </w:pPr>
      <w:r>
        <w:rPr>
          <w:rFonts w:ascii="Calibri" w:hAnsi="Calibri" w:cs="Calibri"/>
          <w:bdr w:val="none" w:sz="0" w:space="0" w:color="auto" w:frame="1"/>
        </w:rPr>
        <w:t>Overall, we agreed that the proposal is thoughtful and needed. Process wise, we agreed that there is work to be done that we will need to ask CoS members to assist with</w:t>
      </w:r>
      <w:r w:rsidR="00152196">
        <w:rPr>
          <w:rFonts w:ascii="Calibri" w:hAnsi="Calibri" w:cs="Calibri"/>
          <w:bdr w:val="none" w:sz="0" w:space="0" w:color="auto" w:frame="1"/>
        </w:rPr>
        <w:t xml:space="preserve"> this work</w:t>
      </w:r>
      <w:r>
        <w:rPr>
          <w:rFonts w:ascii="Calibri" w:hAnsi="Calibri" w:cs="Calibri"/>
          <w:bdr w:val="none" w:sz="0" w:space="0" w:color="auto" w:frame="1"/>
        </w:rPr>
        <w:t>. We plan to have a zoom call with all reps to discuss this proposal this summer. The EC will meet again at end of June with the goal to set up a meeting for the whole CoS early to mid-July.</w:t>
      </w:r>
    </w:p>
    <w:p w14:paraId="5B6A8D64" w14:textId="4791771C" w:rsidR="006066B1" w:rsidRPr="006066B1" w:rsidRDefault="006066B1" w:rsidP="00744C6B">
      <w:pPr>
        <w:pStyle w:val="ListParagraph"/>
        <w:numPr>
          <w:ilvl w:val="1"/>
          <w:numId w:val="1"/>
        </w:numPr>
        <w:spacing w:after="0" w:line="257" w:lineRule="auto"/>
      </w:pPr>
      <w:r>
        <w:rPr>
          <w:rFonts w:ascii="Calibri" w:hAnsi="Calibri" w:cs="Calibri"/>
          <w:bdr w:val="none" w:sz="0" w:space="0" w:color="auto" w:frame="1"/>
        </w:rPr>
        <w:t xml:space="preserve">Some specific thoughts regarding content included … </w:t>
      </w:r>
    </w:p>
    <w:p w14:paraId="3E5A3E64" w14:textId="77777777" w:rsidR="006066B1" w:rsidRPr="006066B1" w:rsidRDefault="00744C6B" w:rsidP="006066B1">
      <w:pPr>
        <w:pStyle w:val="ListParagraph"/>
        <w:numPr>
          <w:ilvl w:val="2"/>
          <w:numId w:val="1"/>
        </w:numPr>
        <w:spacing w:after="0" w:line="257" w:lineRule="auto"/>
      </w:pPr>
      <w:r>
        <w:rPr>
          <w:rFonts w:ascii="Calibri" w:hAnsi="Calibri" w:cs="Calibri"/>
          <w:bdr w:val="none" w:sz="0" w:space="0" w:color="auto" w:frame="1"/>
        </w:rPr>
        <w:t>Regarding the promotion of the E&amp;T and finding champions in each specialty</w:t>
      </w:r>
      <w:r w:rsidR="006066B1">
        <w:rPr>
          <w:rFonts w:ascii="Calibri" w:hAnsi="Calibri" w:cs="Calibri"/>
          <w:bdr w:val="none" w:sz="0" w:space="0" w:color="auto" w:frame="1"/>
        </w:rPr>
        <w:t xml:space="preserve">, </w:t>
      </w:r>
      <w:r w:rsidR="005510D1">
        <w:rPr>
          <w:rFonts w:ascii="Calibri" w:hAnsi="Calibri" w:cs="Calibri"/>
          <w:bdr w:val="none" w:sz="0" w:space="0" w:color="auto" w:frame="1"/>
        </w:rPr>
        <w:t xml:space="preserve">Victor indicated that he thought we would need more specificity about what we would be asking the people to do who would be the “champion” of the specialty’s taxonomy. </w:t>
      </w:r>
    </w:p>
    <w:p w14:paraId="6DC79A09" w14:textId="77777777" w:rsidR="006066B1" w:rsidRPr="006066B1" w:rsidRDefault="005510D1" w:rsidP="006066B1">
      <w:pPr>
        <w:pStyle w:val="ListParagraph"/>
        <w:numPr>
          <w:ilvl w:val="2"/>
          <w:numId w:val="1"/>
        </w:numPr>
        <w:spacing w:after="0" w:line="257" w:lineRule="auto"/>
      </w:pPr>
      <w:r w:rsidRPr="006066B1">
        <w:rPr>
          <w:rFonts w:ascii="Calibri" w:hAnsi="Calibri" w:cs="Calibri"/>
          <w:bdr w:val="none" w:sz="0" w:space="0" w:color="auto" w:frame="1"/>
        </w:rPr>
        <w:t xml:space="preserve">A question is whether or not all specialty councils will be equally interested in championing the E&amp;T. Helping people understand the connection from the E&amp;T to board certification </w:t>
      </w:r>
      <w:r w:rsidR="00744C6B" w:rsidRPr="006066B1">
        <w:rPr>
          <w:rFonts w:ascii="Calibri" w:hAnsi="Calibri" w:cs="Calibri"/>
          <w:bdr w:val="none" w:sz="0" w:space="0" w:color="auto" w:frame="1"/>
        </w:rPr>
        <w:t xml:space="preserve">would be helpful. The </w:t>
      </w:r>
      <w:r w:rsidR="006066B1" w:rsidRPr="006066B1">
        <w:rPr>
          <w:rFonts w:ascii="Calibri" w:hAnsi="Calibri" w:cs="Calibri"/>
          <w:bdr w:val="none" w:sz="0" w:space="0" w:color="auto" w:frame="1"/>
        </w:rPr>
        <w:t xml:space="preserve">internships are already using the E&amp;T in the APPIC Directory online while there is room </w:t>
      </w:r>
      <w:r w:rsidR="00744C6B" w:rsidRPr="006066B1">
        <w:rPr>
          <w:rFonts w:ascii="Calibri" w:hAnsi="Calibri" w:cs="Calibri"/>
          <w:bdr w:val="none" w:sz="0" w:space="0" w:color="auto" w:frame="1"/>
        </w:rPr>
        <w:t>to grow for</w:t>
      </w:r>
      <w:r w:rsidR="006066B1" w:rsidRPr="006066B1">
        <w:rPr>
          <w:rFonts w:ascii="Calibri" w:hAnsi="Calibri" w:cs="Calibri"/>
          <w:bdr w:val="none" w:sz="0" w:space="0" w:color="auto" w:frame="1"/>
        </w:rPr>
        <w:t xml:space="preserve"> doctoral programs and postdocs in using the E&amp;T.</w:t>
      </w:r>
    </w:p>
    <w:p w14:paraId="42BA1406" w14:textId="0A005D4F" w:rsidR="00744C6B" w:rsidRPr="00A35DBF" w:rsidRDefault="00110151" w:rsidP="006066B1">
      <w:pPr>
        <w:pStyle w:val="ListParagraph"/>
        <w:numPr>
          <w:ilvl w:val="2"/>
          <w:numId w:val="1"/>
        </w:numPr>
        <w:spacing w:after="0" w:line="257" w:lineRule="auto"/>
      </w:pPr>
      <w:r w:rsidRPr="006066B1">
        <w:rPr>
          <w:rFonts w:ascii="Calibri" w:hAnsi="Calibri" w:cs="Calibri"/>
          <w:bdr w:val="none" w:sz="0" w:space="0" w:color="auto" w:frame="1"/>
        </w:rPr>
        <w:t>Victor suggested that CoS/EC craft a presentation for specialty councils and training program councils – especially e.g., showing how programs can easily descri</w:t>
      </w:r>
      <w:r w:rsidR="00C52F0B" w:rsidRPr="006066B1">
        <w:rPr>
          <w:rFonts w:ascii="Calibri" w:hAnsi="Calibri" w:cs="Calibri"/>
          <w:bdr w:val="none" w:sz="0" w:space="0" w:color="auto" w:frame="1"/>
        </w:rPr>
        <w:t>be t</w:t>
      </w:r>
      <w:r w:rsidR="006066B1">
        <w:rPr>
          <w:rFonts w:ascii="Calibri" w:hAnsi="Calibri" w:cs="Calibri"/>
          <w:bdr w:val="none" w:sz="0" w:space="0" w:color="auto" w:frame="1"/>
        </w:rPr>
        <w:t>heir programs with the E&amp;T.</w:t>
      </w:r>
      <w:r w:rsidR="00C52F0B" w:rsidRPr="006066B1">
        <w:rPr>
          <w:rFonts w:ascii="Calibri" w:hAnsi="Calibri" w:cs="Calibri"/>
          <w:bdr w:val="none" w:sz="0" w:space="0" w:color="auto" w:frame="1"/>
        </w:rPr>
        <w:t xml:space="preserve"> </w:t>
      </w:r>
      <w:r w:rsidR="00152196">
        <w:rPr>
          <w:rFonts w:ascii="Calibri" w:hAnsi="Calibri" w:cs="Calibri"/>
          <w:bdr w:val="none" w:sz="0" w:space="0" w:color="auto" w:frame="1"/>
        </w:rPr>
        <w:t>This is approach being implemented by CRSPPP</w:t>
      </w:r>
    </w:p>
    <w:p w14:paraId="1C91EEDE" w14:textId="7BA45CDA" w:rsidR="000636FE" w:rsidRDefault="000636FE" w:rsidP="000636FE">
      <w:pPr>
        <w:pStyle w:val="ListParagraph"/>
        <w:numPr>
          <w:ilvl w:val="0"/>
          <w:numId w:val="1"/>
        </w:numPr>
      </w:pPr>
      <w:r>
        <w:t>Victor’s response to BOT EC</w:t>
      </w:r>
      <w:r w:rsidR="00C52F0B">
        <w:t xml:space="preserve"> was</w:t>
      </w:r>
      <w:r>
        <w:t xml:space="preserve"> sent</w:t>
      </w:r>
      <w:r w:rsidR="00C52F0B">
        <w:t>.</w:t>
      </w:r>
    </w:p>
    <w:p w14:paraId="258575D8" w14:textId="004F0FB1" w:rsidR="000636FE" w:rsidRDefault="00C52F0B" w:rsidP="000636FE">
      <w:pPr>
        <w:pStyle w:val="ListParagraph"/>
        <w:numPr>
          <w:ilvl w:val="0"/>
          <w:numId w:val="1"/>
        </w:numPr>
      </w:pPr>
      <w:r>
        <w:t xml:space="preserve">We discussed call for proposals for </w:t>
      </w:r>
      <w:r w:rsidR="000636FE">
        <w:t xml:space="preserve">the Special Section on Competency-Based Training and Education in </w:t>
      </w:r>
      <w:r w:rsidR="000636FE">
        <w:rPr>
          <w:i/>
          <w:iCs/>
        </w:rPr>
        <w:t>Training and Education in Professional Psychology</w:t>
      </w:r>
      <w:r w:rsidR="00FF31C8">
        <w:t xml:space="preserve">, to be edited by Nadya Fouad. </w:t>
      </w:r>
      <w:r w:rsidR="0074558A">
        <w:t xml:space="preserve">This was brought to our attention by Brad Roper a clinical neuropsychologist with interest and expertise in postdoctoral competencies and role that CoS has played with regard to competencies. </w:t>
      </w:r>
      <w:r w:rsidR="000636FE">
        <w:t>Letter of intent</w:t>
      </w:r>
      <w:r>
        <w:t xml:space="preserve"> is due</w:t>
      </w:r>
      <w:r w:rsidR="000636FE">
        <w:t xml:space="preserve"> by June 15.</w:t>
      </w:r>
      <w:r w:rsidR="006066B1">
        <w:t xml:space="preserve"> We agreed it is</w:t>
      </w:r>
      <w:r>
        <w:t xml:space="preserve"> a good idea</w:t>
      </w:r>
      <w:r w:rsidR="006066B1">
        <w:t xml:space="preserve"> to write an article </w:t>
      </w:r>
      <w:r w:rsidR="0074558A">
        <w:t xml:space="preserve">about the role of CoS in specialty competencies </w:t>
      </w:r>
      <w:r w:rsidR="006066B1">
        <w:t>and recent activities to use E&amp;T in competency-based education</w:t>
      </w:r>
      <w:r>
        <w:t xml:space="preserve">, but </w:t>
      </w:r>
      <w:r w:rsidR="006066B1">
        <w:t>will decide by June 8 after each of us reviews</w:t>
      </w:r>
      <w:r>
        <w:t xml:space="preserve"> the call</w:t>
      </w:r>
      <w:r w:rsidR="0074558A">
        <w:t xml:space="preserve"> for papers </w:t>
      </w:r>
      <w:r>
        <w:t>.</w:t>
      </w:r>
      <w:r w:rsidR="006066B1">
        <w:t xml:space="preserve"> Rick and Victor would co-lead the effort, if we move forward, as they have the most content and historical knowledge of the topic.</w:t>
      </w:r>
    </w:p>
    <w:p w14:paraId="0ED8F8F1" w14:textId="6A04A0BA" w:rsidR="008D03FC" w:rsidRDefault="000636FE" w:rsidP="00C52F0B">
      <w:pPr>
        <w:pStyle w:val="ListParagraph"/>
        <w:numPr>
          <w:ilvl w:val="0"/>
          <w:numId w:val="1"/>
        </w:numPr>
        <w:spacing w:after="0" w:line="240" w:lineRule="auto"/>
      </w:pPr>
      <w:r>
        <w:t>No activ</w:t>
      </w:r>
      <w:r w:rsidR="00C52F0B">
        <w:t>ity on CoS Bylaws review as yet, that is work that is still in process.</w:t>
      </w:r>
    </w:p>
    <w:p w14:paraId="4E96ECE4" w14:textId="09D3BBD0" w:rsidR="006066B1" w:rsidRDefault="006066B1" w:rsidP="006066B1">
      <w:pPr>
        <w:spacing w:after="0" w:line="240" w:lineRule="auto"/>
      </w:pPr>
    </w:p>
    <w:p w14:paraId="1AD8C9C5" w14:textId="43544027" w:rsidR="006066B1" w:rsidRPr="00A35DBF" w:rsidRDefault="006066B1" w:rsidP="006066B1">
      <w:pPr>
        <w:spacing w:after="0" w:line="240" w:lineRule="auto"/>
      </w:pPr>
      <w:r>
        <w:t>Respectfully submitted, Julia Phillips, CoS Secretary</w:t>
      </w:r>
    </w:p>
    <w:p w14:paraId="761A3EBC" w14:textId="518D684D" w:rsidR="000636FE" w:rsidRDefault="000636FE" w:rsidP="006066B1"/>
    <w:p w14:paraId="03B147F2" w14:textId="671F97B9" w:rsidR="005510D1" w:rsidRDefault="005510D1" w:rsidP="00A55B47">
      <w:pPr>
        <w:spacing w:line="259" w:lineRule="auto"/>
        <w:jc w:val="center"/>
      </w:pPr>
      <w:bookmarkStart w:id="0" w:name="_GoBack"/>
      <w:r>
        <w:t>CoS’ role in implementing Summit 4.0 Action Plans</w:t>
      </w:r>
    </w:p>
    <w:bookmarkEnd w:id="0"/>
    <w:p w14:paraId="4321CD7B" w14:textId="77777777" w:rsidR="005510D1" w:rsidRDefault="005510D1" w:rsidP="005510D1"/>
    <w:p w14:paraId="02D4B4DD" w14:textId="77777777" w:rsidR="005510D1" w:rsidRPr="001E4901" w:rsidRDefault="005510D1" w:rsidP="005510D1">
      <w:pPr>
        <w:jc w:val="center"/>
        <w:rPr>
          <w:u w:val="single"/>
        </w:rPr>
      </w:pPr>
      <w:r w:rsidRPr="00150654">
        <w:rPr>
          <w:u w:val="single"/>
        </w:rPr>
        <w:t>Adoption of Taxonomy</w:t>
      </w:r>
    </w:p>
    <w:p w14:paraId="352B3935" w14:textId="77777777" w:rsidR="005510D1" w:rsidRDefault="005510D1" w:rsidP="005510D1"/>
    <w:p w14:paraId="563E8590" w14:textId="77777777" w:rsidR="005510D1" w:rsidRDefault="005510D1" w:rsidP="005510D1">
      <w:r>
        <w:t xml:space="preserve">CoS can play an even greater role promoting the widespread adoption of the E &amp; T Taxonomy </w:t>
      </w:r>
    </w:p>
    <w:p w14:paraId="3796D7F4" w14:textId="77777777" w:rsidR="005510D1" w:rsidRDefault="005510D1" w:rsidP="005510D1">
      <w:r>
        <w:t xml:space="preserve">( </w:t>
      </w:r>
      <w:hyperlink r:id="rId5" w:history="1">
        <w:r>
          <w:rPr>
            <w:rStyle w:val="Hyperlink"/>
          </w:rPr>
          <w:t>https://www.apa.org/ed/graduate/specialize/taxonomy.pdf</w:t>
        </w:r>
      </w:hyperlink>
      <w:r>
        <w:t xml:space="preserve"> .)  This is especially true given that this APA policy is up for routine review and renewal at this time (  </w:t>
      </w:r>
      <w:hyperlink r:id="rId6" w:history="1">
        <w:r>
          <w:rPr>
            <w:rStyle w:val="Hyperlink"/>
          </w:rPr>
          <w:t>http://apaoutside.apa.org/EducCSS/Public/pdfs/Taxonomy%20REVISION_tracked_FOR%20POSTING%202_14_20.pdf</w:t>
        </w:r>
      </w:hyperlink>
      <w:r>
        <w:t xml:space="preserve"> ) and given CoS’ strong history of support of the use of the Taxonomy Guidelines and working with CRSPPP/APA to encourage specialties to provide their specialty-specific taxonomy for the education and training community (</w:t>
      </w:r>
      <w:hyperlink r:id="rId7" w:history="1">
        <w:r>
          <w:rPr>
            <w:rStyle w:val="Hyperlink"/>
          </w:rPr>
          <w:t>https://www.cospp.org/education-and-training-taxonomies</w:t>
        </w:r>
      </w:hyperlink>
      <w:r>
        <w:t>) .</w:t>
      </w:r>
      <w:r w:rsidRPr="001E4901">
        <w:t xml:space="preserve"> </w:t>
      </w:r>
      <w:r>
        <w:t>CoS through its CoS specialty council representatives and respective specialty councils may even have more impact than the CoA on adoption of the taxonomy given we are the independent voices of the recognized specialties in health service psychology.</w:t>
      </w:r>
    </w:p>
    <w:p w14:paraId="30E78209" w14:textId="77777777" w:rsidR="005510D1" w:rsidRDefault="005510D1" w:rsidP="005510D1">
      <w:r>
        <w:t>.</w:t>
      </w:r>
    </w:p>
    <w:p w14:paraId="3C74574E" w14:textId="77777777" w:rsidR="005510D1" w:rsidRDefault="005510D1" w:rsidP="005510D1">
      <w:pPr>
        <w:jc w:val="center"/>
      </w:pPr>
      <w:r>
        <w:t>Proposed Action Plan</w:t>
      </w:r>
    </w:p>
    <w:p w14:paraId="5646227A" w14:textId="77777777" w:rsidR="005510D1" w:rsidRDefault="005510D1" w:rsidP="005510D1"/>
    <w:p w14:paraId="5BA585AD" w14:textId="77777777" w:rsidR="005510D1" w:rsidRDefault="005510D1" w:rsidP="005510D1">
      <w:pPr>
        <w:pStyle w:val="ListParagraph"/>
        <w:numPr>
          <w:ilvl w:val="0"/>
          <w:numId w:val="2"/>
        </w:numPr>
        <w:spacing w:after="0" w:line="240" w:lineRule="auto"/>
      </w:pPr>
      <w:r>
        <w:t xml:space="preserve">CoS leadership establish an E &amp; T Task Force consisting of several Board of Director members tasked with: </w:t>
      </w:r>
    </w:p>
    <w:p w14:paraId="78061224" w14:textId="77777777" w:rsidR="005510D1" w:rsidRPr="00A8597D" w:rsidRDefault="005510D1" w:rsidP="005510D1">
      <w:pPr>
        <w:pStyle w:val="ListParagraph"/>
        <w:numPr>
          <w:ilvl w:val="1"/>
          <w:numId w:val="2"/>
        </w:numPr>
        <w:spacing w:after="0" w:line="240" w:lineRule="auto"/>
      </w:pPr>
      <w:r>
        <w:t xml:space="preserve">implementing a strategy to ensure that each member of the CoS Board of Directors has working knowledge of the </w:t>
      </w:r>
      <w:r w:rsidRPr="00051799">
        <w:rPr>
          <w:rFonts w:cstheme="minorHAnsi"/>
          <w:i/>
          <w:iCs/>
        </w:rPr>
        <w:t>Education and Training Guidelines</w:t>
      </w:r>
      <w:r>
        <w:rPr>
          <w:rFonts w:cstheme="minorHAnsi"/>
          <w:i/>
          <w:iCs/>
        </w:rPr>
        <w:t xml:space="preserve">. </w:t>
      </w:r>
    </w:p>
    <w:p w14:paraId="1BF2D62F" w14:textId="77777777" w:rsidR="005510D1" w:rsidRDefault="005510D1" w:rsidP="005510D1">
      <w:pPr>
        <w:pStyle w:val="ListParagraph"/>
        <w:numPr>
          <w:ilvl w:val="1"/>
          <w:numId w:val="2"/>
        </w:numPr>
        <w:spacing w:after="0" w:line="240" w:lineRule="auto"/>
      </w:pPr>
      <w:r>
        <w:t>serving as resource for specialty representatives to enable them to effectively advocate for the taxonomy with their respective specialty councils.</w:t>
      </w:r>
    </w:p>
    <w:p w14:paraId="4E0F7A27" w14:textId="77777777" w:rsidR="005510D1" w:rsidRDefault="005510D1" w:rsidP="005510D1">
      <w:pPr>
        <w:pStyle w:val="ListParagraph"/>
        <w:numPr>
          <w:ilvl w:val="1"/>
          <w:numId w:val="2"/>
        </w:numPr>
        <w:spacing w:after="0" w:line="240" w:lineRule="auto"/>
      </w:pPr>
      <w:r>
        <w:t xml:space="preserve">ensuring that each specialty has developed and updated their taxonomies in a fashion consistent with the </w:t>
      </w:r>
      <w:r w:rsidRPr="00051799">
        <w:rPr>
          <w:rFonts w:cstheme="minorHAnsi"/>
          <w:i/>
          <w:iCs/>
        </w:rPr>
        <w:t>Education and Training Guidelines: A Taxonomy for Education and Training in Professional Psychology Health Service Specialties and Subspecialties</w:t>
      </w:r>
      <w:r>
        <w:rPr>
          <w:rFonts w:cstheme="minorHAnsi"/>
          <w:i/>
          <w:iCs/>
        </w:rPr>
        <w:t xml:space="preserve">. </w:t>
      </w:r>
      <w:r>
        <w:t xml:space="preserve">Underscore that each of the specialties must take responsibility for </w:t>
      </w:r>
      <w:r w:rsidRPr="001E4901">
        <w:rPr>
          <w:b/>
          <w:bCs/>
          <w:i/>
          <w:iCs/>
          <w:u w:val="single"/>
        </w:rPr>
        <w:t>their</w:t>
      </w:r>
      <w:r>
        <w:t xml:space="preserve"> E &amp; T taxonomy.</w:t>
      </w:r>
    </w:p>
    <w:p w14:paraId="42CE0308" w14:textId="77777777" w:rsidR="005510D1" w:rsidRPr="00D748AB" w:rsidRDefault="005510D1" w:rsidP="005510D1">
      <w:pPr>
        <w:pStyle w:val="ListParagraph"/>
        <w:numPr>
          <w:ilvl w:val="1"/>
          <w:numId w:val="2"/>
        </w:numPr>
        <w:spacing w:after="0" w:line="240" w:lineRule="auto"/>
      </w:pPr>
      <w:r>
        <w:t xml:space="preserve">reviewing new specialty E &amp; T submissions to ensure that each specialty has utilized the E &amp; T Taxonomy in a fashion consistent with the </w:t>
      </w:r>
      <w:r w:rsidRPr="00002612">
        <w:rPr>
          <w:i/>
          <w:iCs/>
        </w:rPr>
        <w:t>Guideline</w:t>
      </w:r>
      <w:r>
        <w:rPr>
          <w:i/>
          <w:iCs/>
        </w:rPr>
        <w:t>s</w:t>
      </w:r>
    </w:p>
    <w:p w14:paraId="74573414" w14:textId="77777777" w:rsidR="005510D1" w:rsidRDefault="005510D1" w:rsidP="005510D1">
      <w:pPr>
        <w:pStyle w:val="ListParagraph"/>
        <w:numPr>
          <w:ilvl w:val="1"/>
          <w:numId w:val="2"/>
        </w:numPr>
        <w:spacing w:after="0" w:line="240" w:lineRule="auto"/>
      </w:pPr>
      <w:r>
        <w:t>developing policies &amp; procedures for CoS formal review of specialty education and training guidelines</w:t>
      </w:r>
    </w:p>
    <w:p w14:paraId="5075CBDD" w14:textId="77777777" w:rsidR="005510D1" w:rsidRPr="00A8597D" w:rsidRDefault="005510D1" w:rsidP="005510D1">
      <w:pPr>
        <w:pStyle w:val="ListParagraph"/>
        <w:numPr>
          <w:ilvl w:val="1"/>
          <w:numId w:val="2"/>
        </w:numPr>
        <w:spacing w:after="0" w:line="240" w:lineRule="auto"/>
      </w:pPr>
      <w:r>
        <w:t>liaising with Outreach and Communication Task Force of Summit 4.0 to identify resources that will be useful for education/training.</w:t>
      </w:r>
    </w:p>
    <w:p w14:paraId="521ACD01" w14:textId="77777777" w:rsidR="005510D1" w:rsidRDefault="005510D1" w:rsidP="005510D1">
      <w:pPr>
        <w:pStyle w:val="ListParagraph"/>
      </w:pPr>
    </w:p>
    <w:p w14:paraId="69377288" w14:textId="77777777" w:rsidR="005510D1" w:rsidRDefault="005510D1" w:rsidP="005510D1">
      <w:pPr>
        <w:pStyle w:val="ListParagraph"/>
        <w:numPr>
          <w:ilvl w:val="0"/>
          <w:numId w:val="2"/>
        </w:numPr>
        <w:spacing w:after="0" w:line="240" w:lineRule="auto"/>
      </w:pPr>
      <w:r>
        <w:t xml:space="preserve">CoS collaborate with CRSSPP (new acronym) in promote widespread adoption of the taxonomy. </w:t>
      </w:r>
    </w:p>
    <w:p w14:paraId="0F31BD13" w14:textId="77777777" w:rsidR="005510D1" w:rsidRDefault="005510D1" w:rsidP="005510D1">
      <w:pPr>
        <w:pStyle w:val="ListParagraph"/>
        <w:numPr>
          <w:ilvl w:val="1"/>
          <w:numId w:val="2"/>
        </w:numPr>
        <w:spacing w:after="0" w:line="240" w:lineRule="auto"/>
      </w:pPr>
      <w:r>
        <w:t>Identify best practices to work with training councils, specialty councils, and/or individual training programs to use language of the taxonomy.</w:t>
      </w:r>
    </w:p>
    <w:p w14:paraId="022F4A70" w14:textId="77777777" w:rsidR="005510D1" w:rsidRDefault="005510D1" w:rsidP="005510D1">
      <w:pPr>
        <w:pStyle w:val="ListParagraph"/>
        <w:numPr>
          <w:ilvl w:val="1"/>
          <w:numId w:val="2"/>
        </w:numPr>
        <w:spacing w:after="0" w:line="240" w:lineRule="auto"/>
      </w:pPr>
      <w:r>
        <w:t xml:space="preserve">Identify unique and overlapping roles for CoS and CRSSPP. </w:t>
      </w:r>
    </w:p>
    <w:p w14:paraId="6B475791" w14:textId="77777777" w:rsidR="005510D1" w:rsidRDefault="005510D1" w:rsidP="005510D1">
      <w:pPr>
        <w:pStyle w:val="ListParagraph"/>
        <w:numPr>
          <w:ilvl w:val="0"/>
          <w:numId w:val="2"/>
        </w:numPr>
        <w:spacing w:after="0" w:line="240" w:lineRule="auto"/>
      </w:pPr>
      <w:r>
        <w:lastRenderedPageBreak/>
        <w:t>CoS should capitalize on liaison relationship with APPIC to promote use of taxonomy at internship and postdoctoral levels of training:</w:t>
      </w:r>
    </w:p>
    <w:p w14:paraId="2AF74E50" w14:textId="77777777" w:rsidR="005510D1" w:rsidRDefault="005510D1" w:rsidP="005510D1">
      <w:pPr>
        <w:pStyle w:val="ListParagraph"/>
        <w:numPr>
          <w:ilvl w:val="1"/>
          <w:numId w:val="2"/>
        </w:numPr>
        <w:spacing w:after="0" w:line="240" w:lineRule="auto"/>
      </w:pPr>
      <w:r>
        <w:t xml:space="preserve">The APPIC Directory is widely used by those seeking training opportunities. Work to reinforce APPICs cane use of specialty taxonomy language in those listings. </w:t>
      </w:r>
    </w:p>
    <w:p w14:paraId="6C842E8C" w14:textId="77777777" w:rsidR="005510D1" w:rsidRDefault="005510D1" w:rsidP="005510D1">
      <w:pPr>
        <w:pStyle w:val="ListParagraph"/>
        <w:numPr>
          <w:ilvl w:val="1"/>
          <w:numId w:val="2"/>
        </w:numPr>
        <w:spacing w:after="0" w:line="240" w:lineRule="auto"/>
      </w:pPr>
      <w:r>
        <w:t>The Universal Psychology Postdoctoral Registry was developed several years ago by APPIC as a central registry to assist students interested in postdoctoral training.  The registry includes all postdoctoral programs that wish to be listed, i.e., APA-accredited, not APA-accredited, member APPIC programs, non-member programs. APPIC has asked that programs use E &amp; T language in their directory entries.  However, there is not a review of the program self-descriptions by APPIC for UPPR entries.   The UPPR may be a golden opportunity for APPIC and CoS to collaborate.</w:t>
      </w:r>
    </w:p>
    <w:p w14:paraId="25FAA8BF" w14:textId="77777777" w:rsidR="005510D1" w:rsidRDefault="005510D1" w:rsidP="005510D1">
      <w:pPr>
        <w:pStyle w:val="ListParagraph"/>
        <w:numPr>
          <w:ilvl w:val="0"/>
          <w:numId w:val="2"/>
        </w:numPr>
        <w:spacing w:after="0" w:line="240" w:lineRule="auto"/>
      </w:pPr>
      <w:r>
        <w:t xml:space="preserve">Establish a liaison relationship between CoS and Council of Chairs of Training Councils (CCTC) for purpose of opening up more direct line of communication between the specialties and training council stakeholders. </w:t>
      </w:r>
    </w:p>
    <w:p w14:paraId="1C2872D8" w14:textId="77777777" w:rsidR="005510D1" w:rsidRDefault="005510D1" w:rsidP="005510D1">
      <w:pPr>
        <w:pStyle w:val="ListParagraph"/>
        <w:ind w:left="1440"/>
      </w:pPr>
    </w:p>
    <w:p w14:paraId="56CA7892" w14:textId="77777777" w:rsidR="005510D1" w:rsidRPr="00150654" w:rsidRDefault="005510D1" w:rsidP="005510D1">
      <w:pPr>
        <w:pStyle w:val="Header"/>
        <w:jc w:val="center"/>
        <w:rPr>
          <w:u w:val="single"/>
        </w:rPr>
      </w:pPr>
      <w:r w:rsidRPr="00150654">
        <w:rPr>
          <w:u w:val="single"/>
        </w:rPr>
        <w:t>Outreach + Communications about Specialties, Specialization, and Board Certification</w:t>
      </w:r>
    </w:p>
    <w:p w14:paraId="30806A68" w14:textId="77777777" w:rsidR="005510D1" w:rsidRDefault="005510D1" w:rsidP="005510D1">
      <w:pPr>
        <w:pStyle w:val="ListParagraph"/>
        <w:ind w:left="1440"/>
      </w:pPr>
    </w:p>
    <w:p w14:paraId="497EEACD" w14:textId="77777777" w:rsidR="005510D1" w:rsidRDefault="005510D1" w:rsidP="005510D1">
      <w:r>
        <w:t>CoS should foster the growth and “individuation” of specialties which will ultimately ensure appropriate pathways for specialty training and growth of the number of credentialed specialists.</w:t>
      </w:r>
    </w:p>
    <w:p w14:paraId="25029E34" w14:textId="77777777" w:rsidR="005510D1" w:rsidRDefault="005510D1" w:rsidP="005510D1">
      <w:pPr>
        <w:jc w:val="center"/>
      </w:pPr>
      <w:r>
        <w:t>Proposed Action Plan</w:t>
      </w:r>
    </w:p>
    <w:p w14:paraId="707C01A9" w14:textId="77777777" w:rsidR="005510D1" w:rsidRPr="0068775E" w:rsidRDefault="005510D1" w:rsidP="005510D1">
      <w:pPr>
        <w:pStyle w:val="ListParagraph"/>
        <w:numPr>
          <w:ilvl w:val="0"/>
          <w:numId w:val="3"/>
        </w:numPr>
        <w:spacing w:after="0" w:line="240" w:lineRule="auto"/>
        <w:rPr>
          <w:u w:val="single"/>
        </w:rPr>
      </w:pPr>
      <w:r>
        <w:t xml:space="preserve">CoS EC member should be participating in the Summit 4.0 Outreach and Communications Task Force to ensure follow-on support from CoS. The CoS EC Task Force member will: </w:t>
      </w:r>
    </w:p>
    <w:p w14:paraId="6058A941" w14:textId="77777777" w:rsidR="005510D1" w:rsidRPr="0068775E" w:rsidRDefault="005510D1" w:rsidP="005510D1">
      <w:pPr>
        <w:pStyle w:val="ListParagraph"/>
        <w:numPr>
          <w:ilvl w:val="1"/>
          <w:numId w:val="3"/>
        </w:numPr>
        <w:spacing w:after="0" w:line="240" w:lineRule="auto"/>
        <w:rPr>
          <w:u w:val="single"/>
        </w:rPr>
      </w:pPr>
      <w:r>
        <w:t xml:space="preserve">Assure that CoS Board of Directors is aware of the initiatives proposed and implemented by the Task Force. </w:t>
      </w:r>
    </w:p>
    <w:p w14:paraId="4461FC01" w14:textId="77777777" w:rsidR="005510D1" w:rsidRPr="0068775E" w:rsidRDefault="005510D1" w:rsidP="005510D1">
      <w:pPr>
        <w:pStyle w:val="ListParagraph"/>
        <w:numPr>
          <w:ilvl w:val="1"/>
          <w:numId w:val="3"/>
        </w:numPr>
        <w:spacing w:after="0" w:line="240" w:lineRule="auto"/>
        <w:rPr>
          <w:u w:val="single"/>
        </w:rPr>
      </w:pPr>
      <w:r>
        <w:t xml:space="preserve">Clarify what is expected from CoS in support of the outreach and communication task force goals </w:t>
      </w:r>
    </w:p>
    <w:p w14:paraId="7E0D8096" w14:textId="77777777" w:rsidR="005510D1" w:rsidRPr="00A61E2D" w:rsidRDefault="005510D1" w:rsidP="005510D1">
      <w:pPr>
        <w:pStyle w:val="ListParagraph"/>
        <w:numPr>
          <w:ilvl w:val="0"/>
          <w:numId w:val="3"/>
        </w:numPr>
        <w:spacing w:after="0" w:line="240" w:lineRule="auto"/>
        <w:rPr>
          <w:u w:val="single"/>
        </w:rPr>
      </w:pPr>
      <w:r>
        <w:t>The Outreach and Communication Task Force should identify the resources that need to be mobilized in support of messaging and education.</w:t>
      </w:r>
    </w:p>
    <w:p w14:paraId="670AEC9B" w14:textId="77777777" w:rsidR="005510D1" w:rsidRPr="00A61E2D" w:rsidRDefault="005510D1" w:rsidP="005510D1">
      <w:pPr>
        <w:pStyle w:val="ListParagraph"/>
        <w:numPr>
          <w:ilvl w:val="1"/>
          <w:numId w:val="3"/>
        </w:numPr>
        <w:spacing w:after="0" w:line="240" w:lineRule="auto"/>
        <w:rPr>
          <w:u w:val="single"/>
        </w:rPr>
      </w:pPr>
      <w:r>
        <w:t>Identify the informatics/messaging that will need to be incorporated on CoS website.</w:t>
      </w:r>
    </w:p>
    <w:p w14:paraId="2923E8BA" w14:textId="77777777" w:rsidR="005510D1" w:rsidRPr="00153CEF" w:rsidRDefault="005510D1" w:rsidP="005510D1">
      <w:pPr>
        <w:pStyle w:val="ListParagraph"/>
        <w:numPr>
          <w:ilvl w:val="1"/>
          <w:numId w:val="3"/>
        </w:numPr>
        <w:spacing w:after="0" w:line="240" w:lineRule="auto"/>
        <w:rPr>
          <w:u w:val="single"/>
        </w:rPr>
      </w:pPr>
      <w:r>
        <w:t>Identify resources needed both financially and technically for support of messaging/informatics.</w:t>
      </w:r>
    </w:p>
    <w:p w14:paraId="61A3E90E" w14:textId="77777777" w:rsidR="005510D1" w:rsidRPr="0068775E" w:rsidRDefault="005510D1" w:rsidP="005510D1">
      <w:pPr>
        <w:pStyle w:val="ListParagraph"/>
        <w:numPr>
          <w:ilvl w:val="1"/>
          <w:numId w:val="3"/>
        </w:numPr>
        <w:spacing w:after="0" w:line="240" w:lineRule="auto"/>
        <w:rPr>
          <w:u w:val="single"/>
        </w:rPr>
      </w:pPr>
      <w:r>
        <w:t>Identify how to fund implementation.</w:t>
      </w:r>
    </w:p>
    <w:p w14:paraId="6830B4D8" w14:textId="77777777" w:rsidR="005510D1" w:rsidRPr="00153CEF" w:rsidRDefault="005510D1" w:rsidP="005510D1">
      <w:pPr>
        <w:pStyle w:val="ListParagraph"/>
        <w:numPr>
          <w:ilvl w:val="1"/>
          <w:numId w:val="3"/>
        </w:numPr>
        <w:spacing w:after="0" w:line="240" w:lineRule="auto"/>
        <w:rPr>
          <w:u w:val="single"/>
        </w:rPr>
      </w:pPr>
      <w:r>
        <w:t>Identify which organizations will take lead for implementation i.e. , CRSSPP, CoS, ABPP etc.</w:t>
      </w:r>
    </w:p>
    <w:p w14:paraId="2F96BEDA" w14:textId="77777777" w:rsidR="005510D1" w:rsidRDefault="005510D1" w:rsidP="005510D1">
      <w:pPr>
        <w:pStyle w:val="ListParagraph"/>
        <w:ind w:left="1440"/>
      </w:pPr>
    </w:p>
    <w:p w14:paraId="452478C0" w14:textId="77777777" w:rsidR="005510D1" w:rsidRDefault="005510D1" w:rsidP="005510D1">
      <w:r>
        <w:t>Rick Seime</w:t>
      </w:r>
    </w:p>
    <w:p w14:paraId="23394980" w14:textId="77777777" w:rsidR="005510D1" w:rsidRDefault="005510D1" w:rsidP="005510D1">
      <w:r>
        <w:t>4/15/2020</w:t>
      </w:r>
    </w:p>
    <w:p w14:paraId="7534BFDC" w14:textId="77777777" w:rsidR="005510D1" w:rsidRDefault="005510D1" w:rsidP="005510D1"/>
    <w:p w14:paraId="67E5A71C" w14:textId="77777777" w:rsidR="000636FE" w:rsidRDefault="000636FE" w:rsidP="000636FE">
      <w:pPr>
        <w:shd w:val="clear" w:color="auto" w:fill="FFFFFF"/>
        <w:rPr>
          <w:rFonts w:ascii="Helvetica" w:hAnsi="Helvetica" w:cs="Helvetica"/>
          <w:color w:val="222222"/>
        </w:rPr>
      </w:pPr>
    </w:p>
    <w:p w14:paraId="2F0A956F" w14:textId="77777777" w:rsidR="008D5930" w:rsidRDefault="008D5930"/>
    <w:sectPr w:rsidR="008D593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BC127" w16cex:dateUtc="2020-05-29T2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B99D53" w16cid:durableId="227BC12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F5311"/>
    <w:multiLevelType w:val="hybridMultilevel"/>
    <w:tmpl w:val="29BC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2FC0695"/>
    <w:multiLevelType w:val="hybridMultilevel"/>
    <w:tmpl w:val="55169A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771496"/>
    <w:multiLevelType w:val="hybridMultilevel"/>
    <w:tmpl w:val="E56C06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FE"/>
    <w:rsid w:val="000636FE"/>
    <w:rsid w:val="00110151"/>
    <w:rsid w:val="00152196"/>
    <w:rsid w:val="005510D1"/>
    <w:rsid w:val="006066B1"/>
    <w:rsid w:val="00744C6B"/>
    <w:rsid w:val="0074558A"/>
    <w:rsid w:val="007C3FF3"/>
    <w:rsid w:val="00811BFF"/>
    <w:rsid w:val="008D03FC"/>
    <w:rsid w:val="008D5930"/>
    <w:rsid w:val="00A35DBF"/>
    <w:rsid w:val="00A55B47"/>
    <w:rsid w:val="00B74BAE"/>
    <w:rsid w:val="00C52F0B"/>
    <w:rsid w:val="00FF3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1C90"/>
  <w15:chartTrackingRefBased/>
  <w15:docId w15:val="{FE5E5338-B455-419A-AA89-DFB7D15B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F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6FE"/>
    <w:pPr>
      <w:ind w:left="720"/>
      <w:contextualSpacing/>
    </w:pPr>
  </w:style>
  <w:style w:type="paragraph" w:styleId="NormalWeb">
    <w:name w:val="Normal (Web)"/>
    <w:basedOn w:val="Normal"/>
    <w:uiPriority w:val="99"/>
    <w:semiHidden/>
    <w:unhideWhenUsed/>
    <w:rsid w:val="008D03F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510D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510D1"/>
    <w:rPr>
      <w:sz w:val="24"/>
      <w:szCs w:val="24"/>
    </w:rPr>
  </w:style>
  <w:style w:type="character" w:styleId="Hyperlink">
    <w:name w:val="Hyperlink"/>
    <w:basedOn w:val="DefaultParagraphFont"/>
    <w:uiPriority w:val="99"/>
    <w:semiHidden/>
    <w:unhideWhenUsed/>
    <w:rsid w:val="005510D1"/>
    <w:rPr>
      <w:color w:val="0000FF"/>
      <w:u w:val="single"/>
    </w:rPr>
  </w:style>
  <w:style w:type="paragraph" w:styleId="BalloonText">
    <w:name w:val="Balloon Text"/>
    <w:basedOn w:val="Normal"/>
    <w:link w:val="BalloonTextChar"/>
    <w:uiPriority w:val="99"/>
    <w:semiHidden/>
    <w:unhideWhenUsed/>
    <w:rsid w:val="0015219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219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4558A"/>
    <w:rPr>
      <w:sz w:val="16"/>
      <w:szCs w:val="16"/>
    </w:rPr>
  </w:style>
  <w:style w:type="paragraph" w:styleId="CommentText">
    <w:name w:val="annotation text"/>
    <w:basedOn w:val="Normal"/>
    <w:link w:val="CommentTextChar"/>
    <w:uiPriority w:val="99"/>
    <w:semiHidden/>
    <w:unhideWhenUsed/>
    <w:rsid w:val="0074558A"/>
    <w:pPr>
      <w:spacing w:line="240" w:lineRule="auto"/>
    </w:pPr>
    <w:rPr>
      <w:sz w:val="20"/>
      <w:szCs w:val="20"/>
    </w:rPr>
  </w:style>
  <w:style w:type="character" w:customStyle="1" w:styleId="CommentTextChar">
    <w:name w:val="Comment Text Char"/>
    <w:basedOn w:val="DefaultParagraphFont"/>
    <w:link w:val="CommentText"/>
    <w:uiPriority w:val="99"/>
    <w:semiHidden/>
    <w:rsid w:val="0074558A"/>
    <w:rPr>
      <w:sz w:val="20"/>
      <w:szCs w:val="20"/>
    </w:rPr>
  </w:style>
  <w:style w:type="paragraph" w:styleId="CommentSubject">
    <w:name w:val="annotation subject"/>
    <w:basedOn w:val="CommentText"/>
    <w:next w:val="CommentText"/>
    <w:link w:val="CommentSubjectChar"/>
    <w:uiPriority w:val="99"/>
    <w:semiHidden/>
    <w:unhideWhenUsed/>
    <w:rsid w:val="0074558A"/>
    <w:rPr>
      <w:b/>
      <w:bCs/>
    </w:rPr>
  </w:style>
  <w:style w:type="character" w:customStyle="1" w:styleId="CommentSubjectChar">
    <w:name w:val="Comment Subject Char"/>
    <w:basedOn w:val="CommentTextChar"/>
    <w:link w:val="CommentSubject"/>
    <w:uiPriority w:val="99"/>
    <w:semiHidden/>
    <w:rsid w:val="007455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83894">
      <w:bodyDiv w:val="1"/>
      <w:marLeft w:val="0"/>
      <w:marRight w:val="0"/>
      <w:marTop w:val="0"/>
      <w:marBottom w:val="0"/>
      <w:divBdr>
        <w:top w:val="none" w:sz="0" w:space="0" w:color="auto"/>
        <w:left w:val="none" w:sz="0" w:space="0" w:color="auto"/>
        <w:bottom w:val="none" w:sz="0" w:space="0" w:color="auto"/>
        <w:right w:val="none" w:sz="0" w:space="0" w:color="auto"/>
      </w:divBdr>
    </w:div>
    <w:div w:id="189939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spp.org/education-and-training-taxonom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aoutside.apa.org/EducCSS/Public/pdfs/Taxonomy%20REVISION_tracked_FOR%20POSTING%202_14_20.pdf" TargetMode="External"/><Relationship Id="rId11" Type="http://schemas.microsoft.com/office/2016/09/relationships/commentsIds" Target="commentsIds.xml"/><Relationship Id="rId5" Type="http://schemas.openxmlformats.org/officeDocument/2006/relationships/hyperlink" Target="https://www.apa.org/ed/graduate/specialize/taxonomy.pdf"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Farrell</dc:creator>
  <cp:keywords/>
  <dc:description/>
  <cp:lastModifiedBy>Julia C Phillips</cp:lastModifiedBy>
  <cp:revision>3</cp:revision>
  <dcterms:created xsi:type="dcterms:W3CDTF">2020-06-01T20:16:00Z</dcterms:created>
  <dcterms:modified xsi:type="dcterms:W3CDTF">2020-06-01T20:17:00Z</dcterms:modified>
</cp:coreProperties>
</file>